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982" w:rsidRDefault="003F4982">
      <w:pPr>
        <w:jc w:val="right"/>
        <w:rPr>
          <w:rFonts w:ascii="Times" w:eastAsia="Times" w:hAnsi="Times" w:cs="Times"/>
          <w:color w:val="262626"/>
        </w:rPr>
      </w:pPr>
    </w:p>
    <w:p w:rsidR="003F4982" w:rsidRPr="00C80B85" w:rsidRDefault="00FF5FD5">
      <w:pPr>
        <w:jc w:val="center"/>
        <w:rPr>
          <w:rFonts w:ascii="EB Garamond" w:eastAsia="EB Garamond" w:hAnsi="EB Garamond" w:cs="EB Garamond"/>
          <w:sz w:val="40"/>
          <w:szCs w:val="40"/>
          <w:lang w:val="en-GB"/>
        </w:rPr>
      </w:pPr>
      <w:r w:rsidRPr="00C80B85">
        <w:rPr>
          <w:rFonts w:ascii="EB Garamond" w:eastAsia="EB Garamond" w:hAnsi="EB Garamond" w:cs="EB Garamond"/>
          <w:b/>
          <w:sz w:val="40"/>
          <w:szCs w:val="40"/>
          <w:lang w:val="en-GB"/>
        </w:rPr>
        <w:t>“Universities for EU Projects”</w:t>
      </w:r>
    </w:p>
    <w:p w:rsidR="003F4982" w:rsidRPr="00C80B85" w:rsidRDefault="00FF5FD5">
      <w:pPr>
        <w:jc w:val="center"/>
        <w:rPr>
          <w:rFonts w:ascii="EB Garamond" w:eastAsia="EB Garamond" w:hAnsi="EB Garamond" w:cs="EB Garamond"/>
          <w:color w:val="1A1A1A"/>
          <w:sz w:val="28"/>
          <w:szCs w:val="28"/>
          <w:lang w:val="en-GB"/>
        </w:rPr>
      </w:pPr>
      <w:r w:rsidRPr="00C80B85">
        <w:rPr>
          <w:rFonts w:ascii="EB Garamond" w:eastAsia="EB Garamond" w:hAnsi="EB Garamond" w:cs="EB Garamond"/>
          <w:b/>
          <w:color w:val="1A1A1A"/>
          <w:sz w:val="28"/>
          <w:szCs w:val="28"/>
          <w:lang w:val="en-GB"/>
        </w:rPr>
        <w:t>Project financed as mobility project for traineeship for higher education students - KA1 Erasmus+</w:t>
      </w:r>
    </w:p>
    <w:p w:rsidR="003F4982" w:rsidRPr="00C80B85" w:rsidRDefault="003F4982">
      <w:pPr>
        <w:jc w:val="center"/>
        <w:rPr>
          <w:rFonts w:ascii="EB Garamond" w:eastAsia="EB Garamond" w:hAnsi="EB Garamond" w:cs="EB Garamond"/>
          <w:color w:val="1A1A1A"/>
          <w:sz w:val="28"/>
          <w:szCs w:val="28"/>
          <w:lang w:val="en-GB"/>
        </w:rPr>
      </w:pPr>
    </w:p>
    <w:p w:rsidR="003F4982" w:rsidRPr="00C80B85" w:rsidRDefault="00FF5FD5">
      <w:pPr>
        <w:jc w:val="center"/>
        <w:rPr>
          <w:rFonts w:ascii="EB Garamond" w:eastAsia="EB Garamond" w:hAnsi="EB Garamond" w:cs="EB Garamond"/>
          <w:color w:val="1A1A1A"/>
          <w:sz w:val="28"/>
          <w:szCs w:val="28"/>
          <w:lang w:val="en-GB"/>
        </w:rPr>
      </w:pPr>
      <w:r w:rsidRPr="00C80B85">
        <w:rPr>
          <w:rFonts w:ascii="EB Garamond" w:eastAsia="EB Garamond" w:hAnsi="EB Garamond" w:cs="EB Garamond"/>
          <w:b/>
          <w:color w:val="1A1A1A"/>
          <w:sz w:val="28"/>
          <w:szCs w:val="28"/>
          <w:lang w:val="en-GB"/>
        </w:rPr>
        <w:t xml:space="preserve">CALL FOR HOST ORGANISATIONS </w:t>
      </w:r>
    </w:p>
    <w:p w:rsidR="003F4982" w:rsidRPr="00C80B85" w:rsidRDefault="00FF5FD5">
      <w:pPr>
        <w:jc w:val="center"/>
        <w:rPr>
          <w:rFonts w:ascii="EB Garamond" w:eastAsia="EB Garamond" w:hAnsi="EB Garamond" w:cs="EB Garamond"/>
          <w:color w:val="1A1A1A"/>
          <w:sz w:val="28"/>
          <w:szCs w:val="28"/>
          <w:lang w:val="en-GB"/>
        </w:rPr>
      </w:pPr>
      <w:proofErr w:type="gramStart"/>
      <w:r w:rsidRPr="00C80B85">
        <w:rPr>
          <w:rFonts w:ascii="EB Garamond" w:eastAsia="EB Garamond" w:hAnsi="EB Garamond" w:cs="EB Garamond"/>
          <w:b/>
          <w:color w:val="1A1A1A"/>
          <w:sz w:val="28"/>
          <w:szCs w:val="28"/>
          <w:lang w:val="en-GB"/>
        </w:rPr>
        <w:t>annex</w:t>
      </w:r>
      <w:proofErr w:type="gramEnd"/>
      <w:r w:rsidRPr="00C80B85">
        <w:rPr>
          <w:rFonts w:ascii="EB Garamond" w:eastAsia="EB Garamond" w:hAnsi="EB Garamond" w:cs="EB Garamond"/>
          <w:b/>
          <w:color w:val="1A1A1A"/>
          <w:sz w:val="28"/>
          <w:szCs w:val="28"/>
          <w:lang w:val="en-GB"/>
        </w:rPr>
        <w:t xml:space="preserve"> 1</w:t>
      </w:r>
    </w:p>
    <w:p w:rsidR="003F4982" w:rsidRPr="00C80B85" w:rsidRDefault="00FF5FD5">
      <w:pPr>
        <w:jc w:val="center"/>
        <w:rPr>
          <w:rFonts w:ascii="EB Garamond" w:eastAsia="EB Garamond" w:hAnsi="EB Garamond" w:cs="EB Garamond"/>
          <w:color w:val="1A1A1A"/>
          <w:sz w:val="28"/>
          <w:szCs w:val="28"/>
          <w:lang w:val="en-GB"/>
        </w:rPr>
      </w:pPr>
      <w:proofErr w:type="gramStart"/>
      <w:r w:rsidRPr="00C80B85">
        <w:rPr>
          <w:rFonts w:ascii="EB Garamond" w:eastAsia="EB Garamond" w:hAnsi="EB Garamond" w:cs="EB Garamond"/>
          <w:b/>
          <w:color w:val="1A1A1A"/>
          <w:sz w:val="28"/>
          <w:szCs w:val="28"/>
          <w:lang w:val="en-GB"/>
        </w:rPr>
        <w:t>to</w:t>
      </w:r>
      <w:proofErr w:type="gramEnd"/>
      <w:r w:rsidRPr="00C80B85">
        <w:rPr>
          <w:rFonts w:ascii="EB Garamond" w:eastAsia="EB Garamond" w:hAnsi="EB Garamond" w:cs="EB Garamond"/>
          <w:b/>
          <w:color w:val="1A1A1A"/>
          <w:sz w:val="28"/>
          <w:szCs w:val="28"/>
          <w:lang w:val="en-GB"/>
        </w:rPr>
        <w:t xml:space="preserve"> be filled in and sent to info@eu-gen.org</w:t>
      </w:r>
    </w:p>
    <w:p w:rsidR="003F4982" w:rsidRPr="00C80B85" w:rsidRDefault="003F4982">
      <w:pPr>
        <w:jc w:val="both"/>
        <w:rPr>
          <w:rFonts w:ascii="EB Garamond" w:eastAsia="EB Garamond" w:hAnsi="EB Garamond" w:cs="EB Garamond"/>
          <w:sz w:val="28"/>
          <w:szCs w:val="28"/>
          <w:lang w:val="en-GB"/>
        </w:rPr>
      </w:pPr>
    </w:p>
    <w:p w:rsidR="003F4982" w:rsidRPr="00C80B85" w:rsidRDefault="003F4982">
      <w:pPr>
        <w:spacing w:before="73"/>
        <w:rPr>
          <w:rFonts w:ascii="EB Garamond" w:eastAsia="EB Garamond" w:hAnsi="EB Garamond" w:cs="EB Garamond"/>
          <w:lang w:val="en-GB"/>
        </w:rPr>
      </w:pPr>
    </w:p>
    <w:p w:rsidR="003F4982" w:rsidRPr="00C80B85" w:rsidRDefault="00FF5FD5">
      <w:pPr>
        <w:spacing w:before="73"/>
        <w:rPr>
          <w:rFonts w:ascii="EB Garamond" w:eastAsia="EB Garamond" w:hAnsi="EB Garamond" w:cs="EB Garamond"/>
          <w:lang w:val="en-GB"/>
        </w:rPr>
      </w:pPr>
      <w:r w:rsidRPr="00C80B85">
        <w:rPr>
          <w:rFonts w:ascii="EB Garamond" w:eastAsia="EB Garamond" w:hAnsi="EB Garamond" w:cs="EB Garamond"/>
          <w:b/>
          <w:lang w:val="en-GB"/>
        </w:rPr>
        <w:t>Organization profile</w:t>
      </w:r>
    </w:p>
    <w:p w:rsidR="003F4982" w:rsidRPr="00C80B85" w:rsidRDefault="003F4982">
      <w:pPr>
        <w:spacing w:before="8"/>
        <w:rPr>
          <w:rFonts w:ascii="EB Garamond" w:eastAsia="EB Garamond" w:hAnsi="EB Garamond" w:cs="EB Garamond"/>
          <w:lang w:val="en-GB"/>
        </w:rPr>
      </w:pPr>
    </w:p>
    <w:tbl>
      <w:tblPr>
        <w:tblStyle w:val="a"/>
        <w:tblW w:w="9214" w:type="dxa"/>
        <w:tblInd w:w="6" w:type="dxa"/>
        <w:tblLayout w:type="fixed"/>
        <w:tblLook w:val="0000" w:firstRow="0" w:lastRow="0" w:firstColumn="0" w:lastColumn="0" w:noHBand="0" w:noVBand="0"/>
      </w:tblPr>
      <w:tblGrid>
        <w:gridCol w:w="3732"/>
        <w:gridCol w:w="5482"/>
      </w:tblGrid>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PIC (if applicable)</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Full legal name (National Language)</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Full legal name (Latin characters)</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ight="724"/>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Acronym</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8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Department (if applicable)</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ight="-79"/>
              <w:rPr>
                <w:rFonts w:ascii="EB Garamond" w:eastAsia="EB Garamond" w:hAnsi="EB Garamond" w:cs="EB Garamond"/>
                <w:lang w:val="en-GB"/>
              </w:rPr>
            </w:pPr>
            <w:r w:rsidRPr="00C80B85">
              <w:rPr>
                <w:rFonts w:ascii="EB Garamond" w:eastAsia="EB Garamond" w:hAnsi="EB Garamond" w:cs="EB Garamond"/>
                <w:lang w:val="en-GB"/>
              </w:rPr>
              <w:t>Address</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Country</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Region</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Post Code</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City</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Website</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spacing w:before="2"/>
              <w:rPr>
                <w:rFonts w:ascii="EB Garamond" w:eastAsia="EB Garamond" w:hAnsi="EB Garamond" w:cs="EB Garamond"/>
                <w:lang w:val="en-GB"/>
              </w:rPr>
            </w:pPr>
            <w:r w:rsidRPr="00C80B85">
              <w:rPr>
                <w:rFonts w:ascii="EB Garamond" w:eastAsia="EB Garamond" w:hAnsi="EB Garamond" w:cs="EB Garamond"/>
                <w:lang w:val="en-GB"/>
              </w:rPr>
              <w:t xml:space="preserve">  Email</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Telephone 1</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Telephone 2</w:t>
            </w:r>
          </w:p>
        </w:tc>
        <w:tc>
          <w:tcPr>
            <w:tcW w:w="548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bl>
    <w:p w:rsidR="003F4982" w:rsidRPr="00C80B85" w:rsidRDefault="003F4982">
      <w:pPr>
        <w:spacing w:before="73"/>
        <w:rPr>
          <w:rFonts w:ascii="EB Garamond" w:eastAsia="EB Garamond" w:hAnsi="EB Garamond" w:cs="EB Garamond"/>
          <w:lang w:val="en-GB"/>
        </w:rPr>
      </w:pPr>
    </w:p>
    <w:tbl>
      <w:tblPr>
        <w:tblStyle w:val="a0"/>
        <w:tblW w:w="9213" w:type="dxa"/>
        <w:tblInd w:w="6" w:type="dxa"/>
        <w:tblLayout w:type="fixed"/>
        <w:tblLook w:val="0000" w:firstRow="0" w:lastRow="0" w:firstColumn="0" w:lastColumn="0" w:noHBand="0" w:noVBand="0"/>
      </w:tblPr>
      <w:tblGrid>
        <w:gridCol w:w="3732"/>
        <w:gridCol w:w="5481"/>
      </w:tblGrid>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46" w:firstLine="56"/>
              <w:rPr>
                <w:rFonts w:ascii="EB Garamond" w:eastAsia="EB Garamond" w:hAnsi="EB Garamond" w:cs="EB Garamond"/>
                <w:lang w:val="en-GB"/>
              </w:rPr>
            </w:pPr>
            <w:r w:rsidRPr="00C80B85">
              <w:rPr>
                <w:rFonts w:ascii="EB Garamond" w:eastAsia="EB Garamond" w:hAnsi="EB Garamond" w:cs="EB Garamond"/>
                <w:lang w:val="en-GB"/>
              </w:rPr>
              <w:t>Type of organisation</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Is your organisation a public body?</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Is your organisation a non-profit?</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 xml:space="preserve">Total number of staff </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tc>
      </w:tr>
      <w:tr w:rsidR="003F4982" w:rsidRPr="00C80B85">
        <w:trPr>
          <w:trHeight w:val="52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Number of trainees hosted in 2015/2016</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rPr>
                <w:rFonts w:ascii="EB Garamond" w:eastAsia="EB Garamond" w:hAnsi="EB Garamond" w:cs="EB Garamond"/>
                <w:lang w:val="en-GB"/>
              </w:rPr>
            </w:pPr>
          </w:p>
        </w:tc>
      </w:tr>
    </w:tbl>
    <w:p w:rsidR="003F4982" w:rsidRPr="00C80B85" w:rsidRDefault="003F4982">
      <w:pPr>
        <w:rPr>
          <w:rFonts w:ascii="EB Garamond" w:eastAsia="EB Garamond" w:hAnsi="EB Garamond" w:cs="EB Garamond"/>
          <w:lang w:val="en-GB"/>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5528"/>
      </w:tblGrid>
      <w:tr w:rsidR="003F4982" w:rsidRPr="00C80B85">
        <w:tc>
          <w:tcPr>
            <w:tcW w:w="3686" w:type="dxa"/>
          </w:tcPr>
          <w:p w:rsidR="003F4982" w:rsidRPr="00C80B85" w:rsidRDefault="00FF5FD5">
            <w:pPr>
              <w:jc w:val="both"/>
              <w:rPr>
                <w:rFonts w:ascii="EB Garamond" w:eastAsia="EB Garamond" w:hAnsi="EB Garamond" w:cs="EB Garamond"/>
                <w:color w:val="1A1A1A"/>
                <w:u w:val="single"/>
                <w:lang w:val="en-GB"/>
              </w:rPr>
            </w:pPr>
            <w:r w:rsidRPr="00C80B85">
              <w:rPr>
                <w:rFonts w:ascii="EB Garamond" w:eastAsia="EB Garamond" w:hAnsi="EB Garamond" w:cs="EB Garamond"/>
                <w:i/>
                <w:lang w:val="en-GB"/>
              </w:rPr>
              <w:t>Please tick the cell matching the income of the organization in the last  year</w:t>
            </w:r>
          </w:p>
        </w:tc>
        <w:tc>
          <w:tcPr>
            <w:tcW w:w="5528" w:type="dxa"/>
          </w:tcPr>
          <w:p w:rsidR="003F4982" w:rsidRPr="00C80B85" w:rsidRDefault="003F4982">
            <w:pPr>
              <w:rPr>
                <w:rFonts w:ascii="EB Garamond" w:eastAsia="EB Garamond" w:hAnsi="EB Garamond" w:cs="EB Garamond"/>
                <w:lang w:val="en-GB"/>
              </w:rPr>
            </w:pPr>
          </w:p>
        </w:tc>
      </w:tr>
      <w:tr w:rsidR="003F4982" w:rsidRPr="00C80B85">
        <w:tc>
          <w:tcPr>
            <w:tcW w:w="3686" w:type="dxa"/>
          </w:tcPr>
          <w:p w:rsidR="003F4982" w:rsidRPr="00C80B85" w:rsidRDefault="00FF5FD5">
            <w:pPr>
              <w:jc w:val="both"/>
              <w:rPr>
                <w:rFonts w:ascii="EB Garamond" w:eastAsia="EB Garamond" w:hAnsi="EB Garamond" w:cs="EB Garamond"/>
                <w:color w:val="1A1A1A"/>
                <w:u w:val="single"/>
                <w:lang w:val="en-GB"/>
              </w:rPr>
            </w:pPr>
            <w:r w:rsidRPr="00C80B85">
              <w:rPr>
                <w:rFonts w:ascii="EB Garamond" w:eastAsia="EB Garamond" w:hAnsi="EB Garamond" w:cs="EB Garamond"/>
                <w:lang w:val="en-GB"/>
              </w:rPr>
              <w:t xml:space="preserve">Between 0 and 100.000 EUR </w:t>
            </w:r>
          </w:p>
        </w:tc>
        <w:tc>
          <w:tcPr>
            <w:tcW w:w="5528" w:type="dxa"/>
          </w:tcPr>
          <w:p w:rsidR="003F4982" w:rsidRPr="00C80B85" w:rsidRDefault="003F4982">
            <w:pPr>
              <w:jc w:val="both"/>
              <w:rPr>
                <w:rFonts w:ascii="EB Garamond" w:eastAsia="EB Garamond" w:hAnsi="EB Garamond" w:cs="EB Garamond"/>
                <w:color w:val="1A1A1A"/>
                <w:u w:val="single"/>
                <w:lang w:val="en-GB"/>
              </w:rPr>
            </w:pPr>
          </w:p>
        </w:tc>
      </w:tr>
      <w:tr w:rsidR="003F4982" w:rsidRPr="00C80B85">
        <w:tc>
          <w:tcPr>
            <w:tcW w:w="3686" w:type="dxa"/>
          </w:tcPr>
          <w:p w:rsidR="003F4982" w:rsidRPr="00C80B85" w:rsidRDefault="00FF5FD5">
            <w:pPr>
              <w:jc w:val="both"/>
              <w:rPr>
                <w:rFonts w:ascii="EB Garamond" w:eastAsia="EB Garamond" w:hAnsi="EB Garamond" w:cs="EB Garamond"/>
                <w:color w:val="1A1A1A"/>
                <w:u w:val="single"/>
                <w:lang w:val="en-GB"/>
              </w:rPr>
            </w:pPr>
            <w:r w:rsidRPr="00C80B85">
              <w:rPr>
                <w:rFonts w:ascii="EB Garamond" w:eastAsia="EB Garamond" w:hAnsi="EB Garamond" w:cs="EB Garamond"/>
                <w:lang w:val="en-GB"/>
              </w:rPr>
              <w:t>Between 100.001 and 500.000 EUR</w:t>
            </w:r>
          </w:p>
        </w:tc>
        <w:tc>
          <w:tcPr>
            <w:tcW w:w="5528" w:type="dxa"/>
          </w:tcPr>
          <w:p w:rsidR="003F4982" w:rsidRPr="00C80B85" w:rsidRDefault="003F4982">
            <w:pPr>
              <w:jc w:val="both"/>
              <w:rPr>
                <w:rFonts w:ascii="EB Garamond" w:eastAsia="EB Garamond" w:hAnsi="EB Garamond" w:cs="EB Garamond"/>
                <w:color w:val="1A1A1A"/>
                <w:u w:val="single"/>
                <w:lang w:val="en-GB"/>
              </w:rPr>
            </w:pPr>
          </w:p>
        </w:tc>
      </w:tr>
      <w:tr w:rsidR="003F4982" w:rsidRPr="00C80B85">
        <w:trPr>
          <w:trHeight w:val="520"/>
        </w:trPr>
        <w:tc>
          <w:tcPr>
            <w:tcW w:w="3686" w:type="dxa"/>
          </w:tcPr>
          <w:p w:rsidR="003F4982" w:rsidRPr="00C80B85" w:rsidRDefault="00FF5FD5">
            <w:pPr>
              <w:rPr>
                <w:rFonts w:ascii="EB Garamond" w:eastAsia="EB Garamond" w:hAnsi="EB Garamond" w:cs="EB Garamond"/>
                <w:lang w:val="en-GB"/>
              </w:rPr>
            </w:pPr>
            <w:r w:rsidRPr="00C80B85">
              <w:rPr>
                <w:rFonts w:ascii="EB Garamond" w:eastAsia="EB Garamond" w:hAnsi="EB Garamond" w:cs="EB Garamond"/>
                <w:lang w:val="en-GB"/>
              </w:rPr>
              <w:t>More than 500.001 EUR</w:t>
            </w:r>
          </w:p>
        </w:tc>
        <w:tc>
          <w:tcPr>
            <w:tcW w:w="5528" w:type="dxa"/>
          </w:tcPr>
          <w:p w:rsidR="003F4982" w:rsidRPr="00C80B85" w:rsidRDefault="003F4982">
            <w:pPr>
              <w:jc w:val="both"/>
              <w:rPr>
                <w:rFonts w:ascii="EB Garamond" w:eastAsia="EB Garamond" w:hAnsi="EB Garamond" w:cs="EB Garamond"/>
                <w:color w:val="1A1A1A"/>
                <w:u w:val="single"/>
                <w:lang w:val="en-GB"/>
              </w:rPr>
            </w:pPr>
          </w:p>
        </w:tc>
      </w:tr>
    </w:tbl>
    <w:p w:rsidR="003F4982" w:rsidRPr="00C80B85" w:rsidRDefault="003F4982">
      <w:pPr>
        <w:spacing w:before="73"/>
        <w:rPr>
          <w:rFonts w:ascii="EB Garamond" w:eastAsia="EB Garamond" w:hAnsi="EB Garamond" w:cs="EB Garamond"/>
          <w:lang w:val="en-GB"/>
        </w:rPr>
      </w:pPr>
    </w:p>
    <w:p w:rsidR="003F4982" w:rsidRPr="00C80B85" w:rsidRDefault="00FF5FD5">
      <w:pPr>
        <w:spacing w:before="73"/>
        <w:rPr>
          <w:rFonts w:ascii="EB Garamond" w:eastAsia="EB Garamond" w:hAnsi="EB Garamond" w:cs="EB Garamond"/>
          <w:lang w:val="en-GB"/>
        </w:rPr>
      </w:pPr>
      <w:r w:rsidRPr="00C80B85">
        <w:rPr>
          <w:rFonts w:ascii="EB Garamond" w:eastAsia="EB Garamond" w:hAnsi="EB Garamond" w:cs="EB Garamond"/>
          <w:b/>
          <w:lang w:val="en-GB"/>
        </w:rPr>
        <w:t>Legal Representative</w:t>
      </w:r>
    </w:p>
    <w:p w:rsidR="003F4982" w:rsidRPr="00C80B85" w:rsidRDefault="003F4982">
      <w:pPr>
        <w:spacing w:before="15"/>
        <w:rPr>
          <w:rFonts w:ascii="EB Garamond" w:eastAsia="EB Garamond" w:hAnsi="EB Garamond" w:cs="EB Garamond"/>
          <w:lang w:val="en-GB"/>
        </w:rPr>
      </w:pPr>
    </w:p>
    <w:tbl>
      <w:tblPr>
        <w:tblStyle w:val="a2"/>
        <w:tblW w:w="9213" w:type="dxa"/>
        <w:tblInd w:w="6" w:type="dxa"/>
        <w:tblLayout w:type="fixed"/>
        <w:tblLook w:val="0000" w:firstRow="0" w:lastRow="0" w:firstColumn="0" w:lastColumn="0" w:noHBand="0" w:noVBand="0"/>
      </w:tblPr>
      <w:tblGrid>
        <w:gridCol w:w="3732"/>
        <w:gridCol w:w="5481"/>
      </w:tblGrid>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Title</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Gender</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First Name</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Family Name</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8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Department</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Position</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Email</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 xml:space="preserve">Telephone </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bl>
    <w:p w:rsidR="003F4982" w:rsidRPr="00C80B85" w:rsidRDefault="003F4982">
      <w:pPr>
        <w:spacing w:before="3"/>
        <w:rPr>
          <w:rFonts w:ascii="EB Garamond" w:eastAsia="EB Garamond" w:hAnsi="EB Garamond" w:cs="EB Garamond"/>
          <w:lang w:val="en-GB"/>
        </w:rPr>
      </w:pPr>
    </w:p>
    <w:p w:rsidR="003F4982" w:rsidRPr="00C80B85" w:rsidRDefault="00FF5FD5">
      <w:pPr>
        <w:spacing w:before="29"/>
        <w:rPr>
          <w:rFonts w:ascii="EB Garamond" w:eastAsia="EB Garamond" w:hAnsi="EB Garamond" w:cs="EB Garamond"/>
          <w:lang w:val="en-GB"/>
        </w:rPr>
      </w:pPr>
      <w:r w:rsidRPr="00C80B85">
        <w:rPr>
          <w:rFonts w:ascii="EB Garamond" w:eastAsia="EB Garamond" w:hAnsi="EB Garamond" w:cs="EB Garamond"/>
          <w:b/>
          <w:lang w:val="en-GB"/>
        </w:rPr>
        <w:t>Contact Person</w:t>
      </w:r>
    </w:p>
    <w:p w:rsidR="003F4982" w:rsidRPr="00C80B85" w:rsidRDefault="003F4982">
      <w:pPr>
        <w:spacing w:before="14"/>
        <w:rPr>
          <w:rFonts w:ascii="EB Garamond" w:eastAsia="EB Garamond" w:hAnsi="EB Garamond" w:cs="EB Garamond"/>
          <w:lang w:val="en-GB"/>
        </w:rPr>
      </w:pPr>
    </w:p>
    <w:tbl>
      <w:tblPr>
        <w:tblStyle w:val="a3"/>
        <w:tblW w:w="9213" w:type="dxa"/>
        <w:tblInd w:w="6" w:type="dxa"/>
        <w:tblLayout w:type="fixed"/>
        <w:tblLook w:val="0000" w:firstRow="0" w:lastRow="0" w:firstColumn="0" w:lastColumn="0" w:noHBand="0" w:noVBand="0"/>
      </w:tblPr>
      <w:tblGrid>
        <w:gridCol w:w="3732"/>
        <w:gridCol w:w="5481"/>
      </w:tblGrid>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Title</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Gender</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First Name</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Family Name</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Department</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Position</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Email</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260"/>
        </w:trPr>
        <w:tc>
          <w:tcPr>
            <w:tcW w:w="373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left="102"/>
              <w:rPr>
                <w:rFonts w:ascii="EB Garamond" w:eastAsia="EB Garamond" w:hAnsi="EB Garamond" w:cs="EB Garamond"/>
                <w:lang w:val="en-GB"/>
              </w:rPr>
            </w:pPr>
            <w:r w:rsidRPr="00C80B85">
              <w:rPr>
                <w:rFonts w:ascii="EB Garamond" w:eastAsia="EB Garamond" w:hAnsi="EB Garamond" w:cs="EB Garamond"/>
                <w:lang w:val="en-GB"/>
              </w:rPr>
              <w:t xml:space="preserve">Telephone </w:t>
            </w:r>
          </w:p>
        </w:tc>
        <w:tc>
          <w:tcPr>
            <w:tcW w:w="5481"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bl>
    <w:p w:rsidR="003F4982" w:rsidRPr="00C80B85" w:rsidRDefault="003F4982">
      <w:pPr>
        <w:spacing w:before="34"/>
        <w:rPr>
          <w:rFonts w:ascii="EB Garamond" w:eastAsia="EB Garamond" w:hAnsi="EB Garamond" w:cs="EB Garamond"/>
          <w:lang w:val="en-GB"/>
        </w:rPr>
      </w:pPr>
    </w:p>
    <w:p w:rsidR="003F4982" w:rsidRPr="00C80B85" w:rsidRDefault="00FF5FD5">
      <w:pPr>
        <w:spacing w:before="13"/>
        <w:rPr>
          <w:rFonts w:ascii="EB Garamond" w:eastAsia="EB Garamond" w:hAnsi="EB Garamond" w:cs="EB Garamond"/>
          <w:lang w:val="en-GB"/>
        </w:rPr>
      </w:pPr>
      <w:r w:rsidRPr="00C80B85">
        <w:rPr>
          <w:rFonts w:ascii="EB Garamond" w:eastAsia="EB Garamond" w:hAnsi="EB Garamond" w:cs="EB Garamond"/>
          <w:b/>
          <w:lang w:val="en-GB"/>
        </w:rPr>
        <w:t>Background and experience</w:t>
      </w:r>
    </w:p>
    <w:p w:rsidR="003F4982" w:rsidRPr="00C80B85" w:rsidRDefault="003F4982">
      <w:pPr>
        <w:spacing w:before="13"/>
        <w:rPr>
          <w:rFonts w:ascii="EB Garamond" w:eastAsia="EB Garamond" w:hAnsi="EB Garamond" w:cs="EB Garamond"/>
          <w:lang w:val="en-GB"/>
        </w:rPr>
      </w:pPr>
    </w:p>
    <w:p w:rsidR="003F4982" w:rsidRPr="00C80B85" w:rsidRDefault="00FF5FD5">
      <w:pPr>
        <w:numPr>
          <w:ilvl w:val="0"/>
          <w:numId w:val="1"/>
        </w:numPr>
        <w:ind w:left="360" w:right="294" w:hanging="360"/>
        <w:rPr>
          <w:rFonts w:ascii="EB Garamond" w:eastAsia="EB Garamond" w:hAnsi="EB Garamond" w:cs="EB Garamond"/>
          <w:lang w:val="en-GB"/>
        </w:rPr>
      </w:pPr>
      <w:r w:rsidRPr="00C80B85">
        <w:rPr>
          <w:rFonts w:ascii="EB Garamond" w:eastAsia="EB Garamond" w:hAnsi="EB Garamond" w:cs="EB Garamond"/>
          <w:lang w:val="en-GB"/>
        </w:rPr>
        <w:t xml:space="preserve">Please provide a brief description of your organisation (e.g. mission, areas of specific expertise, specific social context, target group, regular activities, etc.).  </w:t>
      </w:r>
      <w:r w:rsidRPr="00C80B85">
        <w:rPr>
          <w:rFonts w:ascii="EB Garamond" w:eastAsia="EB Garamond" w:hAnsi="EB Garamond" w:cs="EB Garamond"/>
          <w:lang w:val="en-GB"/>
        </w:rPr>
        <w:lastRenderedPageBreak/>
        <w:t>(max 1000 characters with spaces)</w:t>
      </w:r>
    </w:p>
    <w:p w:rsidR="003F4982" w:rsidRPr="00C80B85" w:rsidRDefault="003F4982">
      <w:pPr>
        <w:ind w:left="360" w:right="294"/>
        <w:rPr>
          <w:rFonts w:ascii="EB Garamond" w:eastAsia="EB Garamond" w:hAnsi="EB Garamond" w:cs="EB Garamond"/>
          <w:lang w:val="en-GB"/>
        </w:rPr>
      </w:pPr>
    </w:p>
    <w:p w:rsidR="003F4982" w:rsidRPr="00C80B85" w:rsidRDefault="00FF5FD5">
      <w:pPr>
        <w:numPr>
          <w:ilvl w:val="0"/>
          <w:numId w:val="1"/>
        </w:numPr>
        <w:ind w:left="360" w:right="294" w:hanging="360"/>
        <w:rPr>
          <w:rFonts w:ascii="EB Garamond" w:eastAsia="EB Garamond" w:hAnsi="EB Garamond" w:cs="EB Garamond"/>
          <w:lang w:val="en-GB"/>
        </w:rPr>
      </w:pPr>
      <w:r w:rsidRPr="00C80B85">
        <w:rPr>
          <w:rFonts w:ascii="EB Garamond" w:eastAsia="EB Garamond" w:hAnsi="EB Garamond" w:cs="EB Garamond"/>
          <w:lang w:val="en-GB"/>
        </w:rPr>
        <w:t>What are the activities and experience of your organisation, which are relevant to EU funded projects? (max 1000 characters with spaces)</w:t>
      </w:r>
    </w:p>
    <w:p w:rsidR="003F4982" w:rsidRPr="00C80B85" w:rsidRDefault="003F4982">
      <w:pPr>
        <w:ind w:left="360" w:right="294"/>
        <w:rPr>
          <w:rFonts w:ascii="EB Garamond" w:eastAsia="EB Garamond" w:hAnsi="EB Garamond" w:cs="EB Garamond"/>
          <w:lang w:val="en-GB"/>
        </w:rPr>
      </w:pPr>
    </w:p>
    <w:p w:rsidR="003F4982" w:rsidRPr="00C80B85" w:rsidRDefault="00FF5FD5">
      <w:pPr>
        <w:numPr>
          <w:ilvl w:val="0"/>
          <w:numId w:val="1"/>
        </w:numPr>
        <w:ind w:left="360" w:right="294" w:hanging="360"/>
        <w:rPr>
          <w:rFonts w:ascii="EB Garamond" w:eastAsia="EB Garamond" w:hAnsi="EB Garamond" w:cs="EB Garamond"/>
          <w:lang w:val="en-GB"/>
        </w:rPr>
      </w:pPr>
      <w:r w:rsidRPr="00C80B85">
        <w:rPr>
          <w:rFonts w:ascii="EB Garamond" w:eastAsia="EB Garamond" w:hAnsi="EB Garamond" w:cs="EB Garamond"/>
          <w:lang w:val="en-GB"/>
        </w:rPr>
        <w:t xml:space="preserve">Have you applied for/received a grant from any European Union programme in the 3 years preceding this application?  </w:t>
      </w:r>
    </w:p>
    <w:p w:rsidR="003F4982" w:rsidRPr="00C80B85" w:rsidRDefault="00FF5FD5">
      <w:pPr>
        <w:spacing w:before="38"/>
        <w:ind w:left="426" w:right="655"/>
        <w:rPr>
          <w:rFonts w:ascii="EB Garamond" w:eastAsia="EB Garamond" w:hAnsi="EB Garamond" w:cs="EB Garamond"/>
          <w:lang w:val="en-GB"/>
        </w:rPr>
      </w:pPr>
      <w:r w:rsidRPr="00C80B85">
        <w:rPr>
          <w:rFonts w:ascii="EB Garamond" w:eastAsia="EB Garamond" w:hAnsi="EB Garamond" w:cs="EB Garamond"/>
          <w:lang w:val="en-GB"/>
        </w:rPr>
        <w:t>If so, please indicate:</w:t>
      </w:r>
    </w:p>
    <w:p w:rsidR="003F4982" w:rsidRPr="00C80B85" w:rsidRDefault="003F4982">
      <w:pPr>
        <w:spacing w:before="38"/>
        <w:ind w:left="426" w:right="655"/>
        <w:rPr>
          <w:rFonts w:ascii="EB Garamond" w:eastAsia="EB Garamond" w:hAnsi="EB Garamond" w:cs="EB Garamond"/>
          <w:lang w:val="en-GB"/>
        </w:rPr>
      </w:pPr>
    </w:p>
    <w:p w:rsidR="003F4982" w:rsidRPr="00C80B85" w:rsidRDefault="003F4982">
      <w:pPr>
        <w:spacing w:before="9"/>
        <w:rPr>
          <w:rFonts w:ascii="EB Garamond" w:eastAsia="EB Garamond" w:hAnsi="EB Garamond" w:cs="EB Garamond"/>
          <w:lang w:val="en-GB"/>
        </w:rPr>
      </w:pPr>
    </w:p>
    <w:tbl>
      <w:tblPr>
        <w:tblStyle w:val="a4"/>
        <w:tblW w:w="9212" w:type="dxa"/>
        <w:tblInd w:w="6" w:type="dxa"/>
        <w:tblLayout w:type="fixed"/>
        <w:tblLook w:val="0000" w:firstRow="0" w:lastRow="0" w:firstColumn="0" w:lastColumn="0" w:noHBand="0" w:noVBand="0"/>
      </w:tblPr>
      <w:tblGrid>
        <w:gridCol w:w="2304"/>
        <w:gridCol w:w="2302"/>
        <w:gridCol w:w="2304"/>
        <w:gridCol w:w="2302"/>
      </w:tblGrid>
      <w:tr w:rsidR="003F4982" w:rsidRPr="00C80B85">
        <w:trPr>
          <w:trHeight w:val="540"/>
        </w:trPr>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FF5FD5">
            <w:pPr>
              <w:rPr>
                <w:rFonts w:ascii="EB Garamond" w:eastAsia="EB Garamond" w:hAnsi="EB Garamond" w:cs="EB Garamond"/>
                <w:lang w:val="en-GB"/>
              </w:rPr>
            </w:pPr>
            <w:r w:rsidRPr="00C80B85">
              <w:rPr>
                <w:rFonts w:ascii="EB Garamond" w:eastAsia="EB Garamond" w:hAnsi="EB Garamond" w:cs="EB Garamond"/>
                <w:b/>
                <w:lang w:val="en-GB"/>
              </w:rPr>
              <w:t>Title of the project approved</w:t>
            </w: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right="898"/>
              <w:rPr>
                <w:rFonts w:ascii="EB Garamond" w:eastAsia="EB Garamond" w:hAnsi="EB Garamond" w:cs="EB Garamond"/>
                <w:lang w:val="en-GB"/>
              </w:rPr>
            </w:pPr>
            <w:r w:rsidRPr="00C80B85">
              <w:rPr>
                <w:rFonts w:ascii="EB Garamond" w:eastAsia="EB Garamond" w:hAnsi="EB Garamond" w:cs="EB Garamond"/>
                <w:b/>
                <w:lang w:val="en-GB"/>
              </w:rPr>
              <w:t>EU funding Programme</w:t>
            </w:r>
          </w:p>
          <w:p w:rsidR="003F4982" w:rsidRPr="00C80B85" w:rsidRDefault="003F4982">
            <w:pPr>
              <w:ind w:left="901" w:right="898"/>
              <w:jc w:val="center"/>
              <w:rPr>
                <w:rFonts w:ascii="EB Garamond" w:eastAsia="EB Garamond" w:hAnsi="EB Garamond" w:cs="EB Garamond"/>
                <w:lang w:val="en-GB"/>
              </w:rPr>
            </w:pPr>
          </w:p>
        </w:tc>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right="346"/>
              <w:rPr>
                <w:rFonts w:ascii="EB Garamond" w:eastAsia="EB Garamond" w:hAnsi="EB Garamond" w:cs="EB Garamond"/>
                <w:lang w:val="en-GB"/>
              </w:rPr>
            </w:pPr>
            <w:r w:rsidRPr="00C80B85">
              <w:rPr>
                <w:rFonts w:ascii="EB Garamond" w:eastAsia="EB Garamond" w:hAnsi="EB Garamond" w:cs="EB Garamond"/>
                <w:b/>
                <w:lang w:val="en-GB"/>
              </w:rPr>
              <w:t>Year</w:t>
            </w: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FF5FD5">
            <w:pPr>
              <w:ind w:right="171"/>
              <w:rPr>
                <w:rFonts w:ascii="EB Garamond" w:eastAsia="EB Garamond" w:hAnsi="EB Garamond" w:cs="EB Garamond"/>
                <w:lang w:val="en-GB"/>
              </w:rPr>
            </w:pPr>
            <w:r w:rsidRPr="00C80B85">
              <w:rPr>
                <w:rFonts w:ascii="EB Garamond" w:eastAsia="EB Garamond" w:hAnsi="EB Garamond" w:cs="EB Garamond"/>
                <w:b/>
                <w:lang w:val="en-GB"/>
              </w:rPr>
              <w:t>Applicant organisation</w:t>
            </w:r>
          </w:p>
        </w:tc>
      </w:tr>
      <w:tr w:rsidR="003F4982" w:rsidRPr="00C80B85">
        <w:trPr>
          <w:trHeight w:val="460"/>
        </w:trPr>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520"/>
        </w:trPr>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ight="480"/>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520"/>
        </w:trPr>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spacing w:before="1"/>
              <w:ind w:left="102" w:right="480"/>
              <w:rPr>
                <w:rFonts w:ascii="EB Garamond" w:eastAsia="EB Garamond" w:hAnsi="EB Garamond" w:cs="EB Garamond"/>
                <w:lang w:val="en-GB"/>
              </w:rPr>
            </w:pPr>
          </w:p>
          <w:p w:rsidR="003F4982" w:rsidRPr="00C80B85" w:rsidRDefault="003F4982">
            <w:pPr>
              <w:spacing w:before="1"/>
              <w:ind w:left="102" w:right="480"/>
              <w:rPr>
                <w:rFonts w:ascii="EB Garamond" w:eastAsia="EB Garamond" w:hAnsi="EB Garamond" w:cs="EB Garamond"/>
                <w:lang w:val="en-GB"/>
              </w:rPr>
            </w:pPr>
          </w:p>
          <w:p w:rsidR="003F4982" w:rsidRPr="00C80B85" w:rsidRDefault="003F4982">
            <w:pPr>
              <w:spacing w:before="1"/>
              <w:ind w:left="102" w:right="480"/>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p w:rsidR="003F4982" w:rsidRPr="00C80B85" w:rsidRDefault="003F4982">
            <w:pPr>
              <w:ind w:left="102"/>
              <w:rPr>
                <w:rFonts w:ascii="EB Garamond" w:eastAsia="EB Garamond" w:hAnsi="EB Garamond" w:cs="EB Garamond"/>
                <w:lang w:val="en-GB"/>
              </w:rPr>
            </w:pPr>
          </w:p>
          <w:p w:rsidR="003F4982" w:rsidRPr="00C80B85" w:rsidRDefault="003F4982">
            <w:pPr>
              <w:ind w:left="102"/>
              <w:rPr>
                <w:rFonts w:ascii="EB Garamond" w:eastAsia="EB Garamond" w:hAnsi="EB Garamond" w:cs="EB Garamond"/>
                <w:lang w:val="en-GB"/>
              </w:rPr>
            </w:pPr>
          </w:p>
          <w:p w:rsidR="003F4982" w:rsidRPr="00C80B85" w:rsidRDefault="003F4982">
            <w:pPr>
              <w:ind w:left="102"/>
              <w:rPr>
                <w:rFonts w:ascii="EB Garamond" w:eastAsia="EB Garamond" w:hAnsi="EB Garamond" w:cs="EB Garamond"/>
                <w:lang w:val="en-GB"/>
              </w:rPr>
            </w:pPr>
          </w:p>
        </w:tc>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p w:rsidR="003F4982" w:rsidRPr="00C80B85" w:rsidRDefault="003F4982">
            <w:pPr>
              <w:ind w:left="105"/>
              <w:rPr>
                <w:rFonts w:ascii="EB Garamond" w:eastAsia="EB Garamond" w:hAnsi="EB Garamond" w:cs="EB Garamond"/>
                <w:lang w:val="en-GB"/>
              </w:rPr>
            </w:pPr>
          </w:p>
          <w:p w:rsidR="003F4982" w:rsidRPr="00C80B85" w:rsidRDefault="003F4982">
            <w:pPr>
              <w:ind w:left="105"/>
              <w:rPr>
                <w:rFonts w:ascii="EB Garamond" w:eastAsia="EB Garamond" w:hAnsi="EB Garamond" w:cs="EB Garamond"/>
                <w:lang w:val="en-GB"/>
              </w:rPr>
            </w:pPr>
          </w:p>
          <w:p w:rsidR="003F4982" w:rsidRPr="00C80B85" w:rsidRDefault="003F4982">
            <w:pPr>
              <w:ind w:left="105"/>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460"/>
        </w:trPr>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r w:rsidR="003F4982" w:rsidRPr="00C80B85">
        <w:trPr>
          <w:trHeight w:val="460"/>
        </w:trPr>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c>
          <w:tcPr>
            <w:tcW w:w="2304"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5"/>
              <w:rPr>
                <w:rFonts w:ascii="EB Garamond" w:eastAsia="EB Garamond" w:hAnsi="EB Garamond" w:cs="EB Garamond"/>
                <w:lang w:val="en-GB"/>
              </w:rPr>
            </w:pPr>
          </w:p>
        </w:tc>
        <w:tc>
          <w:tcPr>
            <w:tcW w:w="2302" w:type="dxa"/>
            <w:tcBorders>
              <w:top w:val="single" w:sz="5" w:space="0" w:color="000000"/>
              <w:left w:val="single" w:sz="5" w:space="0" w:color="000000"/>
              <w:bottom w:val="single" w:sz="5" w:space="0" w:color="000000"/>
              <w:right w:val="single" w:sz="5" w:space="0" w:color="000000"/>
            </w:tcBorders>
          </w:tcPr>
          <w:p w:rsidR="003F4982" w:rsidRPr="00C80B85" w:rsidRDefault="003F4982">
            <w:pPr>
              <w:ind w:left="102"/>
              <w:rPr>
                <w:rFonts w:ascii="EB Garamond" w:eastAsia="EB Garamond" w:hAnsi="EB Garamond" w:cs="EB Garamond"/>
                <w:lang w:val="en-GB"/>
              </w:rPr>
            </w:pPr>
          </w:p>
        </w:tc>
      </w:tr>
    </w:tbl>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right="294" w:hanging="360"/>
        <w:rPr>
          <w:rFonts w:ascii="EB Garamond" w:eastAsia="EB Garamond" w:hAnsi="EB Garamond" w:cs="EB Garamond"/>
          <w:lang w:val="en-GB"/>
        </w:rPr>
      </w:pPr>
      <w:r w:rsidRPr="00C80B85">
        <w:rPr>
          <w:rFonts w:ascii="EB Garamond" w:eastAsia="EB Garamond" w:hAnsi="EB Garamond" w:cs="EB Garamond"/>
          <w:lang w:val="en-GB"/>
        </w:rPr>
        <w:t>Does your organization plan to apply for any EU funded projects in the next year? (If so, please specify under which Programme, if you already know, or in which field of activity)</w:t>
      </w:r>
    </w:p>
    <w:p w:rsidR="003F4982" w:rsidRPr="00C80B85" w:rsidRDefault="003F4982">
      <w:pPr>
        <w:spacing w:before="38"/>
        <w:ind w:right="655"/>
        <w:rPr>
          <w:rFonts w:ascii="EB Garamond" w:eastAsia="EB Garamond" w:hAnsi="EB Garamond" w:cs="EB Garamond"/>
          <w:lang w:val="en-GB"/>
        </w:rPr>
      </w:pPr>
    </w:p>
    <w:p w:rsidR="003F4982" w:rsidRPr="00C80B85" w:rsidRDefault="00FF5FD5">
      <w:pPr>
        <w:spacing w:before="13"/>
        <w:rPr>
          <w:rFonts w:ascii="EB Garamond" w:eastAsia="EB Garamond" w:hAnsi="EB Garamond" w:cs="EB Garamond"/>
          <w:lang w:val="en-GB"/>
        </w:rPr>
      </w:pPr>
      <w:r w:rsidRPr="00C80B85">
        <w:rPr>
          <w:rFonts w:ascii="EB Garamond" w:eastAsia="EB Garamond" w:hAnsi="EB Garamond" w:cs="EB Garamond"/>
          <w:b/>
          <w:lang w:val="en-GB"/>
        </w:rPr>
        <w:t>Candidates’ profile</w:t>
      </w:r>
    </w:p>
    <w:p w:rsidR="003F4982" w:rsidRPr="00C80B85" w:rsidRDefault="003F4982">
      <w:pPr>
        <w:spacing w:before="13"/>
        <w:rPr>
          <w:rFonts w:ascii="EB Garamond" w:eastAsia="EB Garamond" w:hAnsi="EB Garamond" w:cs="EB Garamond"/>
          <w:lang w:val="en-GB"/>
        </w:rPr>
      </w:pPr>
    </w:p>
    <w:p w:rsidR="003F4982" w:rsidRPr="00C80B85" w:rsidRDefault="00FF5FD5">
      <w:pPr>
        <w:numPr>
          <w:ilvl w:val="0"/>
          <w:numId w:val="1"/>
        </w:numPr>
        <w:ind w:left="360" w:right="294" w:hanging="360"/>
        <w:rPr>
          <w:rFonts w:ascii="EB Garamond" w:eastAsia="EB Garamond" w:hAnsi="EB Garamond" w:cs="EB Garamond"/>
          <w:lang w:val="en-GB"/>
        </w:rPr>
      </w:pPr>
      <w:r w:rsidRPr="00C80B85">
        <w:rPr>
          <w:rFonts w:ascii="EB Garamond" w:eastAsia="EB Garamond" w:hAnsi="EB Garamond" w:cs="EB Garamond"/>
          <w:lang w:val="en-GB"/>
        </w:rPr>
        <w:t>What is the trainees’ ideal personality, qualifications and skills?</w:t>
      </w:r>
    </w:p>
    <w:p w:rsidR="003F4982" w:rsidRPr="00C80B85" w:rsidRDefault="003F4982">
      <w:pPr>
        <w:ind w:left="360" w:right="294"/>
        <w:rPr>
          <w:rFonts w:ascii="EB Garamond" w:eastAsia="EB Garamond" w:hAnsi="EB Garamond" w:cs="EB Garamond"/>
          <w:lang w:val="en-GB"/>
        </w:rPr>
      </w:pPr>
    </w:p>
    <w:p w:rsidR="003F4982" w:rsidRPr="00C80B85" w:rsidRDefault="00FF5FD5">
      <w:pPr>
        <w:numPr>
          <w:ilvl w:val="0"/>
          <w:numId w:val="1"/>
        </w:numPr>
        <w:ind w:left="360" w:right="294" w:hanging="360"/>
        <w:rPr>
          <w:rFonts w:ascii="EB Garamond" w:eastAsia="EB Garamond" w:hAnsi="EB Garamond" w:cs="EB Garamond"/>
          <w:lang w:val="en-GB"/>
        </w:rPr>
      </w:pPr>
      <w:r w:rsidRPr="00C80B85">
        <w:rPr>
          <w:rFonts w:ascii="EB Garamond" w:eastAsia="EB Garamond" w:hAnsi="EB Garamond" w:cs="EB Garamond"/>
          <w:lang w:val="en-GB"/>
        </w:rPr>
        <w:t>Which working language is required?</w:t>
      </w:r>
    </w:p>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right="294" w:hanging="360"/>
        <w:rPr>
          <w:rFonts w:ascii="EB Garamond" w:eastAsia="EB Garamond" w:hAnsi="EB Garamond" w:cs="EB Garamond"/>
          <w:lang w:val="en-GB"/>
        </w:rPr>
      </w:pPr>
      <w:r w:rsidRPr="00C80B85">
        <w:rPr>
          <w:rFonts w:ascii="EB Garamond" w:eastAsia="EB Garamond" w:hAnsi="EB Garamond" w:cs="EB Garamond"/>
          <w:lang w:val="en-GB"/>
        </w:rPr>
        <w:t>Please give a rough description of the main daily tasks</w:t>
      </w:r>
    </w:p>
    <w:p w:rsidR="003F4982" w:rsidRPr="00C80B85" w:rsidRDefault="003F4982">
      <w:pPr>
        <w:ind w:right="294"/>
        <w:rPr>
          <w:rFonts w:ascii="EB Garamond" w:eastAsia="EB Garamond" w:hAnsi="EB Garamond" w:cs="EB Garamond"/>
          <w:lang w:val="en-GB"/>
        </w:rPr>
      </w:pPr>
    </w:p>
    <w:p w:rsidR="003F4982" w:rsidRPr="00C80B85" w:rsidRDefault="00FF5FD5">
      <w:pPr>
        <w:numPr>
          <w:ilvl w:val="0"/>
          <w:numId w:val="1"/>
        </w:numPr>
        <w:ind w:left="360" w:hanging="360"/>
        <w:rPr>
          <w:rFonts w:ascii="EB Garamond" w:eastAsia="EB Garamond" w:hAnsi="EB Garamond" w:cs="EB Garamond"/>
          <w:lang w:val="en-GB"/>
        </w:rPr>
      </w:pPr>
      <w:r w:rsidRPr="00C80B85">
        <w:rPr>
          <w:rFonts w:ascii="EB Garamond" w:eastAsia="EB Garamond" w:hAnsi="EB Garamond" w:cs="EB Garamond"/>
          <w:lang w:val="en-GB"/>
        </w:rPr>
        <w:t>How many trainees are you willing to host at the same time?</w:t>
      </w:r>
    </w:p>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hanging="360"/>
        <w:rPr>
          <w:rFonts w:ascii="EB Garamond" w:eastAsia="EB Garamond" w:hAnsi="EB Garamond" w:cs="EB Garamond"/>
          <w:lang w:val="en-GB"/>
        </w:rPr>
      </w:pPr>
      <w:r w:rsidRPr="00C80B85">
        <w:rPr>
          <w:rFonts w:ascii="EB Garamond" w:eastAsia="EB Garamond" w:hAnsi="EB Garamond" w:cs="EB Garamond"/>
          <w:lang w:val="en-GB"/>
        </w:rPr>
        <w:t xml:space="preserve">What is your favourite length of the mobility period? </w:t>
      </w:r>
    </w:p>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hanging="360"/>
        <w:rPr>
          <w:rFonts w:ascii="EB Garamond" w:eastAsia="EB Garamond" w:hAnsi="EB Garamond" w:cs="EB Garamond"/>
          <w:lang w:val="en-GB"/>
        </w:rPr>
      </w:pPr>
      <w:r w:rsidRPr="00C80B85">
        <w:rPr>
          <w:rFonts w:ascii="EB Garamond" w:eastAsia="EB Garamond" w:hAnsi="EB Garamond" w:cs="EB Garamond"/>
          <w:lang w:val="en-GB"/>
        </w:rPr>
        <w:t>What kind of logistical support are you able to provide? (</w:t>
      </w:r>
      <w:r w:rsidRPr="00C80B85">
        <w:rPr>
          <w:rFonts w:ascii="EB Garamond" w:eastAsia="EB Garamond" w:hAnsi="EB Garamond" w:cs="EB Garamond"/>
          <w:i/>
          <w:lang w:val="en-GB"/>
        </w:rPr>
        <w:t>Office desk, computer, internet connection, printer, telephone, etc.</w:t>
      </w:r>
      <w:r w:rsidRPr="00C80B85">
        <w:rPr>
          <w:rFonts w:ascii="EB Garamond" w:eastAsia="EB Garamond" w:hAnsi="EB Garamond" w:cs="EB Garamond"/>
          <w:lang w:val="en-GB"/>
        </w:rPr>
        <w:t>)</w:t>
      </w:r>
    </w:p>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hanging="360"/>
        <w:rPr>
          <w:rFonts w:ascii="EB Garamond" w:eastAsia="EB Garamond" w:hAnsi="EB Garamond" w:cs="EB Garamond"/>
          <w:lang w:val="en-GB"/>
        </w:rPr>
      </w:pPr>
      <w:r w:rsidRPr="00C80B85">
        <w:rPr>
          <w:rFonts w:ascii="EB Garamond" w:eastAsia="EB Garamond" w:hAnsi="EB Garamond" w:cs="EB Garamond"/>
          <w:lang w:val="en-GB"/>
        </w:rPr>
        <w:t>Do you provide any economic support?</w:t>
      </w:r>
    </w:p>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hanging="360"/>
        <w:rPr>
          <w:rFonts w:ascii="EB Garamond" w:eastAsia="EB Garamond" w:hAnsi="EB Garamond" w:cs="EB Garamond"/>
          <w:lang w:val="en-GB"/>
        </w:rPr>
      </w:pPr>
      <w:r w:rsidRPr="00C80B85">
        <w:rPr>
          <w:rFonts w:ascii="EB Garamond" w:eastAsia="EB Garamond" w:hAnsi="EB Garamond" w:cs="EB Garamond"/>
          <w:lang w:val="en-GB"/>
        </w:rPr>
        <w:t>Do you provide any linguistic support?</w:t>
      </w:r>
    </w:p>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hanging="360"/>
        <w:rPr>
          <w:rFonts w:ascii="EB Garamond" w:eastAsia="EB Garamond" w:hAnsi="EB Garamond" w:cs="EB Garamond"/>
          <w:lang w:val="en-GB"/>
        </w:rPr>
      </w:pPr>
      <w:r w:rsidRPr="00C80B85">
        <w:rPr>
          <w:rFonts w:ascii="EB Garamond" w:eastAsia="EB Garamond" w:hAnsi="EB Garamond" w:cs="EB Garamond"/>
          <w:lang w:val="en-GB"/>
        </w:rPr>
        <w:t xml:space="preserve">Where would the trainee(s) </w:t>
      </w:r>
      <w:proofErr w:type="gramStart"/>
      <w:r w:rsidRPr="00C80B85">
        <w:rPr>
          <w:rFonts w:ascii="EB Garamond" w:eastAsia="EB Garamond" w:hAnsi="EB Garamond" w:cs="EB Garamond"/>
          <w:lang w:val="en-GB"/>
        </w:rPr>
        <w:t>work from?</w:t>
      </w:r>
      <w:proofErr w:type="gramEnd"/>
    </w:p>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hanging="360"/>
        <w:rPr>
          <w:rFonts w:ascii="EB Garamond" w:eastAsia="EB Garamond" w:hAnsi="EB Garamond" w:cs="EB Garamond"/>
          <w:lang w:val="en-GB"/>
        </w:rPr>
      </w:pPr>
      <w:r w:rsidRPr="00C80B85">
        <w:rPr>
          <w:rFonts w:ascii="EB Garamond" w:eastAsia="EB Garamond" w:hAnsi="EB Garamond" w:cs="EB Garamond"/>
          <w:lang w:val="en-GB"/>
        </w:rPr>
        <w:t xml:space="preserve">Is there any possibility for the trainees to </w:t>
      </w:r>
      <w:proofErr w:type="gramStart"/>
      <w:r w:rsidRPr="00C80B85">
        <w:rPr>
          <w:rFonts w:ascii="EB Garamond" w:eastAsia="EB Garamond" w:hAnsi="EB Garamond" w:cs="EB Garamond"/>
          <w:lang w:val="en-GB"/>
        </w:rPr>
        <w:t>be hired</w:t>
      </w:r>
      <w:proofErr w:type="gramEnd"/>
      <w:r w:rsidRPr="00C80B85">
        <w:rPr>
          <w:rFonts w:ascii="EB Garamond" w:eastAsia="EB Garamond" w:hAnsi="EB Garamond" w:cs="EB Garamond"/>
          <w:lang w:val="en-GB"/>
        </w:rPr>
        <w:t xml:space="preserve"> after a successful traineeship experience?</w:t>
      </w:r>
    </w:p>
    <w:p w:rsidR="003F4982" w:rsidRPr="00C80B85" w:rsidRDefault="003F4982">
      <w:pPr>
        <w:rPr>
          <w:rFonts w:ascii="EB Garamond" w:eastAsia="EB Garamond" w:hAnsi="EB Garamond" w:cs="EB Garamond"/>
          <w:lang w:val="en-GB"/>
        </w:rPr>
      </w:pPr>
    </w:p>
    <w:p w:rsidR="003F4982" w:rsidRPr="00C80B85" w:rsidRDefault="00FF5FD5">
      <w:pPr>
        <w:numPr>
          <w:ilvl w:val="0"/>
          <w:numId w:val="1"/>
        </w:numPr>
        <w:ind w:left="360" w:hanging="360"/>
        <w:rPr>
          <w:rFonts w:ascii="EB Garamond" w:eastAsia="EB Garamond" w:hAnsi="EB Garamond" w:cs="EB Garamond"/>
          <w:lang w:val="en-GB"/>
        </w:rPr>
      </w:pPr>
      <w:r w:rsidRPr="00C80B85">
        <w:rPr>
          <w:rFonts w:ascii="EB Garamond" w:eastAsia="EB Garamond" w:hAnsi="EB Garamond" w:cs="EB Garamond"/>
          <w:lang w:val="en-GB"/>
        </w:rPr>
        <w:t xml:space="preserve">Would you be interested in </w:t>
      </w:r>
      <w:proofErr w:type="gramStart"/>
      <w:r w:rsidRPr="00C80B85">
        <w:rPr>
          <w:rFonts w:ascii="EB Garamond" w:eastAsia="EB Garamond" w:hAnsi="EB Garamond" w:cs="EB Garamond"/>
          <w:lang w:val="en-GB"/>
        </w:rPr>
        <w:t>being contacted</w:t>
      </w:r>
      <w:proofErr w:type="gramEnd"/>
      <w:r w:rsidRPr="00C80B85">
        <w:rPr>
          <w:rFonts w:ascii="EB Garamond" w:eastAsia="EB Garamond" w:hAnsi="EB Garamond" w:cs="EB Garamond"/>
          <w:lang w:val="en-GB"/>
        </w:rPr>
        <w:t xml:space="preserve"> for future traineeship projects?</w:t>
      </w:r>
    </w:p>
    <w:p w:rsidR="003F4982" w:rsidRPr="00C80B85" w:rsidRDefault="003F4982">
      <w:pPr>
        <w:jc w:val="center"/>
        <w:rPr>
          <w:rFonts w:ascii="EB Garamond" w:eastAsia="EB Garamond" w:hAnsi="EB Garamond" w:cs="EB Garamond"/>
          <w:color w:val="1A1A1A"/>
          <w:lang w:val="en-GB"/>
        </w:rPr>
      </w:pPr>
    </w:p>
    <w:p w:rsidR="003F4982" w:rsidRPr="00C80B85" w:rsidRDefault="003F4982">
      <w:pPr>
        <w:jc w:val="center"/>
        <w:rPr>
          <w:rFonts w:ascii="EB Garamond" w:eastAsia="EB Garamond" w:hAnsi="EB Garamond" w:cs="EB Garamond"/>
          <w:color w:val="1A1A1A"/>
          <w:lang w:val="en-GB"/>
        </w:rPr>
      </w:pPr>
    </w:p>
    <w:p w:rsidR="003F4982" w:rsidRPr="00C80B85" w:rsidRDefault="003F4982">
      <w:pPr>
        <w:jc w:val="center"/>
        <w:rPr>
          <w:rFonts w:ascii="EB Garamond" w:eastAsia="EB Garamond" w:hAnsi="EB Garamond" w:cs="EB Garamond"/>
          <w:color w:val="1A1A1A"/>
          <w:lang w:val="en-GB"/>
        </w:rPr>
      </w:pPr>
    </w:p>
    <w:p w:rsidR="003F4982" w:rsidRPr="00C80B85" w:rsidRDefault="00FF5FD5">
      <w:pPr>
        <w:jc w:val="center"/>
        <w:rPr>
          <w:rFonts w:ascii="EB Garamond" w:eastAsia="EB Garamond" w:hAnsi="EB Garamond" w:cs="EB Garamond"/>
          <w:color w:val="1A1A1A"/>
          <w:lang w:val="en-GB"/>
        </w:rPr>
      </w:pPr>
      <w:r w:rsidRPr="00C80B85">
        <w:rPr>
          <w:rFonts w:ascii="EB Garamond" w:eastAsia="EB Garamond" w:hAnsi="EB Garamond" w:cs="EB Garamond"/>
          <w:b/>
          <w:color w:val="1A1A1A"/>
          <w:lang w:val="en-GB"/>
        </w:rPr>
        <w:t>MAIN FIELDS OF ACTIVITY</w:t>
      </w:r>
    </w:p>
    <w:p w:rsidR="003F4982" w:rsidRPr="00C80B85" w:rsidRDefault="003F4982">
      <w:pPr>
        <w:tabs>
          <w:tab w:val="center" w:pos="4153"/>
          <w:tab w:val="right" w:pos="8306"/>
        </w:tabs>
        <w:rPr>
          <w:rFonts w:ascii="EB Garamond" w:eastAsia="EB Garamond" w:hAnsi="EB Garamond" w:cs="EB Garamond"/>
          <w:lang w:val="en-GB"/>
        </w:rPr>
      </w:pPr>
    </w:p>
    <w:tbl>
      <w:tblPr>
        <w:tblStyle w:val="a5"/>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709"/>
      </w:tblGrid>
      <w:tr w:rsidR="003F4982" w:rsidRPr="00C80B85">
        <w:trPr>
          <w:trHeight w:val="56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6710" cy="34480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46710" cy="344805"/>
                          </a:xfrm>
                          <a:prstGeom prst="rect">
                            <a:avLst/>
                          </a:prstGeom>
                          <a:ln/>
                        </pic:spPr>
                      </pic:pic>
                    </a:graphicData>
                  </a:graphic>
                </wp:inline>
              </w:drawing>
            </w:r>
            <w:r w:rsidRPr="00C80B85">
              <w:rPr>
                <w:rFonts w:ascii="EB Garamond" w:eastAsia="EB Garamond" w:hAnsi="EB Garamond" w:cs="EB Garamond"/>
                <w:i/>
                <w:lang w:val="en-GB"/>
              </w:rPr>
              <w:t xml:space="preserve"> 1. Agriculture, Fisheries and Foods</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54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6075" cy="37846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346075" cy="378460"/>
                          </a:xfrm>
                          <a:prstGeom prst="rect">
                            <a:avLst/>
                          </a:prstGeom>
                          <a:ln/>
                        </pic:spPr>
                      </pic:pic>
                    </a:graphicData>
                  </a:graphic>
                </wp:inline>
              </w:drawing>
            </w:r>
            <w:r w:rsidRPr="00C80B85">
              <w:rPr>
                <w:rFonts w:ascii="EB Garamond" w:eastAsia="EB Garamond" w:hAnsi="EB Garamond" w:cs="EB Garamond"/>
                <w:i/>
                <w:lang w:val="en-GB"/>
              </w:rPr>
              <w:t xml:space="preserve"> 2. Economy, Finance and Tax</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58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4805" cy="34417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344805" cy="344170"/>
                          </a:xfrm>
                          <a:prstGeom prst="rect">
                            <a:avLst/>
                          </a:prstGeom>
                          <a:ln/>
                        </pic:spPr>
                      </pic:pic>
                    </a:graphicData>
                  </a:graphic>
                </wp:inline>
              </w:drawing>
            </w:r>
            <w:r w:rsidRPr="00C80B85">
              <w:rPr>
                <w:rFonts w:ascii="EB Garamond" w:eastAsia="EB Garamond" w:hAnsi="EB Garamond" w:cs="EB Garamond"/>
                <w:i/>
                <w:lang w:val="en-GB"/>
              </w:rPr>
              <w:t xml:space="preserve"> 3. Education, Training, Culture and Youth</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56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4805" cy="34925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344805" cy="349250"/>
                          </a:xfrm>
                          <a:prstGeom prst="rect">
                            <a:avLst/>
                          </a:prstGeom>
                          <a:ln/>
                        </pic:spPr>
                      </pic:pic>
                    </a:graphicData>
                  </a:graphic>
                </wp:inline>
              </w:drawing>
            </w:r>
            <w:r w:rsidRPr="00C80B85">
              <w:rPr>
                <w:rFonts w:ascii="EB Garamond" w:eastAsia="EB Garamond" w:hAnsi="EB Garamond" w:cs="EB Garamond"/>
                <w:i/>
                <w:lang w:val="en-GB"/>
              </w:rPr>
              <w:t xml:space="preserve"> 4. Employment and Social Affairs</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52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7345" cy="32385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47345" cy="323850"/>
                          </a:xfrm>
                          <a:prstGeom prst="rect">
                            <a:avLst/>
                          </a:prstGeom>
                          <a:ln/>
                        </pic:spPr>
                      </pic:pic>
                    </a:graphicData>
                  </a:graphic>
                </wp:inline>
              </w:drawing>
            </w:r>
            <w:r w:rsidRPr="00C80B85">
              <w:rPr>
                <w:rFonts w:ascii="EB Garamond" w:eastAsia="EB Garamond" w:hAnsi="EB Garamond" w:cs="EB Garamond"/>
                <w:i/>
                <w:lang w:val="en-GB"/>
              </w:rPr>
              <w:t xml:space="preserve"> 5. Energy and Natural Resources</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54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5440" cy="34417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345440" cy="344170"/>
                          </a:xfrm>
                          <a:prstGeom prst="rect">
                            <a:avLst/>
                          </a:prstGeom>
                          <a:ln/>
                        </pic:spPr>
                      </pic:pic>
                    </a:graphicData>
                  </a:graphic>
                </wp:inline>
              </w:drawing>
            </w:r>
            <w:r w:rsidRPr="00C80B85">
              <w:rPr>
                <w:rFonts w:ascii="EB Garamond" w:eastAsia="EB Garamond" w:hAnsi="EB Garamond" w:cs="EB Garamond"/>
                <w:i/>
                <w:lang w:val="en-GB"/>
              </w:rPr>
              <w:t xml:space="preserve"> 6. Enterprise and Industry</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50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lastRenderedPageBreak/>
              <w:drawing>
                <wp:inline distT="0" distB="0" distL="114300" distR="114300">
                  <wp:extent cx="349885" cy="34480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49885" cy="344805"/>
                          </a:xfrm>
                          <a:prstGeom prst="rect">
                            <a:avLst/>
                          </a:prstGeom>
                          <a:ln/>
                        </pic:spPr>
                      </pic:pic>
                    </a:graphicData>
                  </a:graphic>
                </wp:inline>
              </w:drawing>
            </w:r>
            <w:r w:rsidRPr="00C80B85">
              <w:rPr>
                <w:rFonts w:ascii="EB Garamond" w:eastAsia="EB Garamond" w:hAnsi="EB Garamond" w:cs="EB Garamond"/>
                <w:i/>
                <w:lang w:val="en-GB"/>
              </w:rPr>
              <w:t xml:space="preserve"> 7. Environment, Consumers and Health</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48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7345" cy="32893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347345" cy="328930"/>
                          </a:xfrm>
                          <a:prstGeom prst="rect">
                            <a:avLst/>
                          </a:prstGeom>
                          <a:ln/>
                        </pic:spPr>
                      </pic:pic>
                    </a:graphicData>
                  </a:graphic>
                </wp:inline>
              </w:drawing>
            </w:r>
            <w:r w:rsidRPr="00C80B85">
              <w:rPr>
                <w:rFonts w:ascii="EB Garamond" w:eastAsia="EB Garamond" w:hAnsi="EB Garamond" w:cs="EB Garamond"/>
                <w:i/>
                <w:lang w:val="en-GB"/>
              </w:rPr>
              <w:t xml:space="preserve"> 8. External Relations and Foreign Affairs</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48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9885" cy="344805"/>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349885" cy="344805"/>
                          </a:xfrm>
                          <a:prstGeom prst="rect">
                            <a:avLst/>
                          </a:prstGeom>
                          <a:ln/>
                        </pic:spPr>
                      </pic:pic>
                    </a:graphicData>
                  </a:graphic>
                </wp:inline>
              </w:drawing>
            </w:r>
            <w:r w:rsidRPr="00C80B85">
              <w:rPr>
                <w:rFonts w:ascii="EB Garamond" w:eastAsia="EB Garamond" w:hAnsi="EB Garamond" w:cs="EB Garamond"/>
                <w:i/>
                <w:lang w:val="en-GB"/>
              </w:rPr>
              <w:t xml:space="preserve"> 9. Information, Communication and Media</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58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50520" cy="344805"/>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350520" cy="344805"/>
                          </a:xfrm>
                          <a:prstGeom prst="rect">
                            <a:avLst/>
                          </a:prstGeom>
                          <a:ln/>
                        </pic:spPr>
                      </pic:pic>
                    </a:graphicData>
                  </a:graphic>
                </wp:inline>
              </w:drawing>
            </w:r>
            <w:r w:rsidRPr="00C80B85">
              <w:rPr>
                <w:rFonts w:ascii="EB Garamond" w:eastAsia="EB Garamond" w:hAnsi="EB Garamond" w:cs="EB Garamond"/>
                <w:i/>
                <w:lang w:val="en-GB"/>
              </w:rPr>
              <w:t xml:space="preserve"> 10. Justice, Fundamental Rights and Home Affairs</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560"/>
        </w:trPr>
        <w:tc>
          <w:tcPr>
            <w:tcW w:w="8330" w:type="dxa"/>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30835" cy="372110"/>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330835" cy="372110"/>
                          </a:xfrm>
                          <a:prstGeom prst="rect">
                            <a:avLst/>
                          </a:prstGeom>
                          <a:ln/>
                        </pic:spPr>
                      </pic:pic>
                    </a:graphicData>
                  </a:graphic>
                </wp:inline>
              </w:drawing>
            </w:r>
            <w:r w:rsidRPr="00C80B85">
              <w:rPr>
                <w:rFonts w:ascii="EB Garamond" w:eastAsia="EB Garamond" w:hAnsi="EB Garamond" w:cs="EB Garamond"/>
                <w:i/>
                <w:lang w:val="en-GB"/>
              </w:rPr>
              <w:t xml:space="preserve"> 11. Regions and Local Development</w:t>
            </w:r>
          </w:p>
        </w:tc>
        <w:tc>
          <w:tcPr>
            <w:tcW w:w="709" w:type="dxa"/>
          </w:tcPr>
          <w:p w:rsidR="003F4982" w:rsidRPr="00C80B85" w:rsidRDefault="003F4982">
            <w:pPr>
              <w:ind w:hanging="142"/>
              <w:rPr>
                <w:rFonts w:ascii="EB Garamond" w:eastAsia="EB Garamond" w:hAnsi="EB Garamond" w:cs="EB Garamond"/>
                <w:lang w:val="en-GB"/>
              </w:rPr>
            </w:pPr>
          </w:p>
        </w:tc>
      </w:tr>
      <w:tr w:rsidR="003F4982" w:rsidRPr="00C80B85">
        <w:trPr>
          <w:trHeight w:val="480"/>
        </w:trPr>
        <w:tc>
          <w:tcPr>
            <w:tcW w:w="8330" w:type="dxa"/>
            <w:tcBorders>
              <w:bottom w:val="single" w:sz="4" w:space="0" w:color="000000"/>
            </w:tcBorders>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9885" cy="31940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349885" cy="319405"/>
                          </a:xfrm>
                          <a:prstGeom prst="rect">
                            <a:avLst/>
                          </a:prstGeom>
                          <a:ln/>
                        </pic:spPr>
                      </pic:pic>
                    </a:graphicData>
                  </a:graphic>
                </wp:inline>
              </w:drawing>
            </w:r>
            <w:r w:rsidRPr="00C80B85">
              <w:rPr>
                <w:rFonts w:ascii="EB Garamond" w:eastAsia="EB Garamond" w:hAnsi="EB Garamond" w:cs="EB Garamond"/>
                <w:i/>
                <w:lang w:val="en-GB"/>
              </w:rPr>
              <w:t xml:space="preserve"> 12. Research, Innovation and Technology</w:t>
            </w:r>
          </w:p>
        </w:tc>
        <w:tc>
          <w:tcPr>
            <w:tcW w:w="709" w:type="dxa"/>
            <w:tcBorders>
              <w:bottom w:val="single" w:sz="4" w:space="0" w:color="000000"/>
            </w:tcBorders>
          </w:tcPr>
          <w:p w:rsidR="003F4982" w:rsidRPr="00C80B85" w:rsidRDefault="003F4982">
            <w:pPr>
              <w:ind w:hanging="142"/>
              <w:rPr>
                <w:rFonts w:ascii="EB Garamond" w:eastAsia="EB Garamond" w:hAnsi="EB Garamond" w:cs="EB Garamond"/>
                <w:lang w:val="en-GB"/>
              </w:rPr>
            </w:pPr>
          </w:p>
        </w:tc>
      </w:tr>
      <w:tr w:rsidR="003F4982" w:rsidRPr="00C80B85">
        <w:trPr>
          <w:trHeight w:val="620"/>
        </w:trPr>
        <w:tc>
          <w:tcPr>
            <w:tcW w:w="8330" w:type="dxa"/>
            <w:tcBorders>
              <w:bottom w:val="single" w:sz="4" w:space="0" w:color="000000"/>
            </w:tcBorders>
          </w:tcPr>
          <w:p w:rsidR="003F4982" w:rsidRPr="00C80B85" w:rsidRDefault="00FF5FD5">
            <w:pPr>
              <w:ind w:hanging="142"/>
              <w:rPr>
                <w:rFonts w:ascii="EB Garamond" w:eastAsia="EB Garamond" w:hAnsi="EB Garamond" w:cs="EB Garamond"/>
                <w:lang w:val="en-GB"/>
              </w:rPr>
            </w:pPr>
            <w:r w:rsidRPr="00C80B85">
              <w:rPr>
                <w:noProof/>
                <w:lang w:val="en-GB"/>
              </w:rPr>
              <w:drawing>
                <wp:inline distT="0" distB="0" distL="114300" distR="114300">
                  <wp:extent cx="349885" cy="382270"/>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9"/>
                          <a:srcRect/>
                          <a:stretch>
                            <a:fillRect/>
                          </a:stretch>
                        </pic:blipFill>
                        <pic:spPr>
                          <a:xfrm>
                            <a:off x="0" y="0"/>
                            <a:ext cx="349885" cy="382270"/>
                          </a:xfrm>
                          <a:prstGeom prst="rect">
                            <a:avLst/>
                          </a:prstGeom>
                          <a:ln/>
                        </pic:spPr>
                      </pic:pic>
                    </a:graphicData>
                  </a:graphic>
                </wp:inline>
              </w:drawing>
            </w:r>
            <w:r w:rsidRPr="00C80B85">
              <w:rPr>
                <w:rFonts w:ascii="EB Garamond" w:eastAsia="EB Garamond" w:hAnsi="EB Garamond" w:cs="EB Garamond"/>
                <w:i/>
                <w:lang w:val="en-GB"/>
              </w:rPr>
              <w:t xml:space="preserve"> 13. Transport, Tourism and Travel</w:t>
            </w:r>
          </w:p>
        </w:tc>
        <w:tc>
          <w:tcPr>
            <w:tcW w:w="709" w:type="dxa"/>
            <w:tcBorders>
              <w:bottom w:val="single" w:sz="4" w:space="0" w:color="000000"/>
            </w:tcBorders>
          </w:tcPr>
          <w:p w:rsidR="003F4982" w:rsidRPr="00C80B85" w:rsidRDefault="003F4982">
            <w:pPr>
              <w:ind w:hanging="142"/>
              <w:rPr>
                <w:rFonts w:ascii="EB Garamond" w:eastAsia="EB Garamond" w:hAnsi="EB Garamond" w:cs="EB Garamond"/>
                <w:lang w:val="en-GB"/>
              </w:rPr>
            </w:pPr>
          </w:p>
        </w:tc>
      </w:tr>
    </w:tbl>
    <w:p w:rsidR="003F4982" w:rsidRPr="00C80B85" w:rsidRDefault="003F4982">
      <w:pPr>
        <w:rPr>
          <w:rFonts w:ascii="EB Garamond" w:eastAsia="EB Garamond" w:hAnsi="EB Garamond" w:cs="EB Garamond"/>
          <w:lang w:val="en-GB"/>
        </w:rPr>
      </w:pPr>
    </w:p>
    <w:p w:rsidR="003F4982" w:rsidRPr="00C80B85" w:rsidRDefault="003F4982">
      <w:pPr>
        <w:rPr>
          <w:rFonts w:ascii="EB Garamond" w:eastAsia="EB Garamond" w:hAnsi="EB Garamond" w:cs="EB Garamond"/>
          <w:lang w:val="en-GB"/>
        </w:rPr>
      </w:pPr>
      <w:bookmarkStart w:id="0" w:name="_GoBack"/>
      <w:bookmarkEnd w:id="0"/>
    </w:p>
    <w:sectPr w:rsidR="003F4982" w:rsidRPr="00C80B85">
      <w:headerReference w:type="default" r:id="rId20"/>
      <w:footerReference w:type="default" r:id="rId21"/>
      <w:pgSz w:w="11901" w:h="16817"/>
      <w:pgMar w:top="1440" w:right="1554"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F73" w:rsidRDefault="00267F73">
      <w:r>
        <w:separator/>
      </w:r>
    </w:p>
  </w:endnote>
  <w:endnote w:type="continuationSeparator" w:id="0">
    <w:p w:rsidR="00267F73" w:rsidRDefault="0026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EB Garamond">
    <w:altName w:val="Times New Roman"/>
    <w:charset w:val="00"/>
    <w:family w:val="auto"/>
    <w:pitch w:val="default"/>
  </w:font>
  <w:font w:name="Euphemia UCA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82" w:rsidRDefault="003F4982">
    <w:pPr>
      <w:tabs>
        <w:tab w:val="center" w:pos="4153"/>
        <w:tab w:val="right" w:pos="8306"/>
      </w:tabs>
      <w:jc w:val="right"/>
    </w:pPr>
  </w:p>
  <w:tbl>
    <w:tblPr>
      <w:tblStyle w:val="a6"/>
      <w:tblW w:w="8280" w:type="dxa"/>
      <w:tblInd w:w="108" w:type="dxa"/>
      <w:tblBorders>
        <w:top w:val="single" w:sz="4" w:space="0" w:color="1F497D"/>
        <w:left w:val="nil"/>
        <w:bottom w:val="nil"/>
        <w:right w:val="nil"/>
        <w:insideH w:val="nil"/>
        <w:insideV w:val="nil"/>
      </w:tblBorders>
      <w:tblLayout w:type="fixed"/>
      <w:tblLook w:val="0000" w:firstRow="0" w:lastRow="0" w:firstColumn="0" w:lastColumn="0" w:noHBand="0" w:noVBand="0"/>
    </w:tblPr>
    <w:tblGrid>
      <w:gridCol w:w="8280"/>
    </w:tblGrid>
    <w:tr w:rsidR="003F4982">
      <w:trPr>
        <w:trHeight w:val="80"/>
      </w:trPr>
      <w:tc>
        <w:tcPr>
          <w:tcW w:w="8280" w:type="dxa"/>
        </w:tcPr>
        <w:p w:rsidR="003F4982" w:rsidRDefault="003F4982">
          <w:pPr>
            <w:tabs>
              <w:tab w:val="center" w:pos="4153"/>
              <w:tab w:val="right" w:pos="8306"/>
            </w:tabs>
            <w:rPr>
              <w:rFonts w:ascii="Euphemia UCAS" w:eastAsia="Euphemia UCAS" w:hAnsi="Euphemia UCAS" w:cs="Euphemia UCAS"/>
              <w:color w:val="1F497D"/>
            </w:rPr>
          </w:pPr>
        </w:p>
      </w:tc>
    </w:tr>
  </w:tbl>
  <w:p w:rsidR="003F4982" w:rsidRDefault="00FF5FD5">
    <w:pPr>
      <w:jc w:val="center"/>
    </w:pPr>
    <w:proofErr w:type="spellStart"/>
    <w:r>
      <w:t>EuGen</w:t>
    </w:r>
    <w:proofErr w:type="spellEnd"/>
    <w:r>
      <w:t xml:space="preserve"> – EPA TCP for </w:t>
    </w:r>
    <w:proofErr w:type="spellStart"/>
    <w:r>
      <w:t>Italy</w:t>
    </w:r>
    <w:proofErr w:type="spellEnd"/>
    <w:r>
      <w:t xml:space="preserve">, </w:t>
    </w:r>
    <w:hyperlink r:id="rId1">
      <w:r>
        <w:rPr>
          <w:color w:val="0000FF"/>
          <w:u w:val="single"/>
        </w:rPr>
        <w:t>info@eu-gen.org</w:t>
      </w:r>
    </w:hyperlink>
    <w:r>
      <w:t>, +39 3388610024,</w:t>
    </w:r>
  </w:p>
  <w:p w:rsidR="003F4982" w:rsidRDefault="00FF5FD5">
    <w:pPr>
      <w:jc w:val="center"/>
    </w:pPr>
    <w:r>
      <w:t xml:space="preserve">+44 (0)7982607148, </w:t>
    </w:r>
    <w:hyperlink r:id="rId2">
      <w:r>
        <w:t>www.eu-gen.org</w:t>
      </w:r>
    </w:hyperlink>
    <w:r>
      <w:t xml:space="preserve">, </w:t>
    </w:r>
    <w:hyperlink r:id="rId3">
      <w:r>
        <w:t>www.europeanprojects.org</w:t>
      </w:r>
    </w:hyperlink>
    <w:r>
      <w:t xml:space="preserve"> </w:t>
    </w:r>
  </w:p>
  <w:p w:rsidR="003F4982" w:rsidRDefault="003F4982">
    <w:pPr>
      <w:spacing w:after="113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F73" w:rsidRDefault="00267F73">
      <w:r>
        <w:separator/>
      </w:r>
    </w:p>
  </w:footnote>
  <w:footnote w:type="continuationSeparator" w:id="0">
    <w:p w:rsidR="00267F73" w:rsidRDefault="0026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82" w:rsidRDefault="00FF5FD5">
    <w:pPr>
      <w:tabs>
        <w:tab w:val="left" w:pos="2552"/>
      </w:tabs>
      <w:spacing w:before="567"/>
      <w:ind w:left="-1797"/>
      <w:rPr>
        <w:rFonts w:ascii="Euphemia UCAS" w:eastAsia="Euphemia UCAS" w:hAnsi="Euphemia UCAS" w:cs="Euphemia UCAS"/>
        <w:color w:val="1F497D"/>
      </w:rPr>
    </w:pPr>
    <w:r>
      <w:rPr>
        <w:noProof/>
      </w:rPr>
      <w:drawing>
        <wp:inline distT="0" distB="0" distL="114300" distR="114300">
          <wp:extent cx="8055610" cy="1511300"/>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
                  <a:srcRect/>
                  <a:stretch>
                    <a:fillRect/>
                  </a:stretch>
                </pic:blipFill>
                <pic:spPr>
                  <a:xfrm>
                    <a:off x="0" y="0"/>
                    <a:ext cx="8055610" cy="1511300"/>
                  </a:xfrm>
                  <a:prstGeom prst="rect">
                    <a:avLst/>
                  </a:prstGeom>
                  <a:ln/>
                </pic:spPr>
              </pic:pic>
            </a:graphicData>
          </a:graphic>
        </wp:inline>
      </w:drawing>
    </w:r>
  </w:p>
  <w:p w:rsidR="003F4982" w:rsidRDefault="003F4982">
    <w:pPr>
      <w:tabs>
        <w:tab w:val="center" w:pos="4153"/>
        <w:tab w:val="right" w:pos="8306"/>
      </w:tabs>
      <w:rPr>
        <w:rFonts w:ascii="Euphemia UCAS" w:eastAsia="Euphemia UCAS" w:hAnsi="Euphemia UCAS" w:cs="Euphemia UCAS"/>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313C8"/>
    <w:multiLevelType w:val="multilevel"/>
    <w:tmpl w:val="3E5011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82"/>
    <w:rsid w:val="00267F73"/>
    <w:rsid w:val="003F4982"/>
    <w:rsid w:val="0063288E"/>
    <w:rsid w:val="00C80B85"/>
    <w:rsid w:val="00FF5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3CC34-3771-4240-95C5-B06C1E67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uropeanprojects.org/" TargetMode="External"/><Relationship Id="rId2" Type="http://schemas.openxmlformats.org/officeDocument/2006/relationships/hyperlink" Target="http://www.eu-gen.org/" TargetMode="External"/><Relationship Id="rId1" Type="http://schemas.openxmlformats.org/officeDocument/2006/relationships/hyperlink" Target="mailto:info@eu-g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463</Words>
  <Characters>2641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Spedicati</dc:creator>
  <cp:lastModifiedBy>Stefano Spedicati</cp:lastModifiedBy>
  <cp:revision>3</cp:revision>
  <dcterms:created xsi:type="dcterms:W3CDTF">2017-04-18T09:54:00Z</dcterms:created>
  <dcterms:modified xsi:type="dcterms:W3CDTF">2017-04-18T09:56:00Z</dcterms:modified>
</cp:coreProperties>
</file>